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1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 w14:paraId="1CB85C8E"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p w14:paraId="4CC65067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 w14:paraId="305F2098"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14:paraId="4FA13F83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 w14:paraId="38B6A304">
      <w:pPr>
        <w:spacing w:line="400" w:lineRule="exact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报考专业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0311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 w14:paraId="44EC9A1A"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14:paraId="740C776E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EBDBE6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62C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 w14:paraId="00071E6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85591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C1A3114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4A5296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2669F0F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3ED0BBA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AA4B28D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CE7DA92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F5EFF01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87C73D3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25E8CC0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B60951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29B2E4D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F1DBF0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 w14:paraId="7884E1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 w14:paraId="29369B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 w14:paraId="00D42B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5520" w:firstLineChars="23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 w14:paraId="2A2C6935">
      <w:pPr>
        <w:rPr>
          <w:rFonts w:hint="default" w:ascii="Times New Roman" w:hAnsi="Times New Roman" w:eastAsia="仿宋" w:cs="Times New Roman"/>
        </w:rPr>
      </w:pPr>
    </w:p>
    <w:p w14:paraId="2C87EE63">
      <w:bookmarkStart w:id="0" w:name="_GoBack"/>
      <w:bookmarkEnd w:id="0"/>
    </w:p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14878"/>
    <w:rsid w:val="3B0378B1"/>
    <w:rsid w:val="46B06168"/>
    <w:rsid w:val="5F441A11"/>
    <w:rsid w:val="739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spacing w:before="120" w:after="120" w:line="400" w:lineRule="exact"/>
      <w:ind w:firstLine="640" w:firstLineChars="200"/>
      <w:outlineLvl w:val="2"/>
    </w:pPr>
    <w:rPr>
      <w:rFonts w:ascii="黑体" w:hAnsi="黑体" w:eastAsia="宋体"/>
      <w:b/>
      <w:color w:val="000000"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9"/>
    <w:rPr>
      <w:rFonts w:ascii="黑体" w:hAnsi="黑体" w:eastAsia="宋体"/>
      <w:b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726</Characters>
  <Lines>0</Lines>
  <Paragraphs>0</Paragraphs>
  <TotalTime>0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2024-12-11T01:13:00Z</dcterms:created>
  <dc:creator>dell</dc:creator>
  <cp:lastModifiedBy>Krystal</cp:lastModifiedBy>
  <dcterms:modified xsi:type="dcterms:W3CDTF">2025-03-17T04:39:16Z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872A5B4B1B2B4A8593F06DA0A6FBBA90_12</vt:lpwstr>
  </property>
  <property fmtid="{D5CDD505-2E9C-101B-9397-08002B2CF9AE}" pid="4" name="KSOTemplateDocerSaveRecord">
    <vt:lpwstr>eyJoZGlkIjoiYmU2ODAxNmFiMzhkZTM4ZGE2OTMwMjVlY2YwNjMyMjYiLCJ1c2VySWQiOiI1MjY5NDUwMjIifQ==</vt:lpwstr>
  </property>
</Properties>
</file>